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5FCB1" w14:textId="29C77C31" w:rsidR="00391C0E" w:rsidRPr="00391C0E" w:rsidRDefault="00391C0E" w:rsidP="00391C0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391C0E"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  <w14:ligatures w14:val="none"/>
        </w:rPr>
        <w:t xml:space="preserve">Załącznik Nr </w:t>
      </w:r>
      <w:r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  <w14:ligatures w14:val="none"/>
        </w:rPr>
        <w:t>5</w:t>
      </w:r>
      <w:r w:rsidRPr="00391C0E">
        <w:rPr>
          <w:rFonts w:ascii="Cambria" w:eastAsia="Times New Roman" w:hAnsi="Cambria" w:cs="Times New Roman"/>
          <w:b/>
          <w:kern w:val="0"/>
          <w:sz w:val="24"/>
          <w:szCs w:val="24"/>
          <w:lang w:eastAsia="pl-PL"/>
          <w14:ligatures w14:val="none"/>
        </w:rPr>
        <w:t xml:space="preserve"> d</w:t>
      </w:r>
      <w:r w:rsidRPr="00391C0E">
        <w:rPr>
          <w:rFonts w:ascii="Cambria" w:eastAsia="Times New Roman" w:hAnsi="Cambria" w:cs="Arial"/>
          <w:b/>
          <w:bCs/>
          <w:kern w:val="0"/>
          <w:sz w:val="24"/>
          <w:szCs w:val="24"/>
          <w:lang w:eastAsia="pl-PL"/>
          <w14:ligatures w14:val="none"/>
        </w:rPr>
        <w:t>o SWZ</w:t>
      </w:r>
    </w:p>
    <w:p w14:paraId="67CC1832" w14:textId="77777777" w:rsidR="00391C0E" w:rsidRPr="00391C0E" w:rsidRDefault="00391C0E" w:rsidP="00391C0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1BC926C9" w14:textId="77777777" w:rsidR="00391C0E" w:rsidRPr="00391C0E" w:rsidRDefault="00391C0E" w:rsidP="00391C0E">
      <w:pPr>
        <w:tabs>
          <w:tab w:val="left" w:pos="567"/>
        </w:tabs>
        <w:spacing w:after="0" w:line="276" w:lineRule="auto"/>
        <w:jc w:val="center"/>
        <w:rPr>
          <w:rFonts w:ascii="Cambria" w:eastAsia="Times New Roman" w:hAnsi="Cambria" w:cs="Times New Roman"/>
          <w:b/>
          <w:kern w:val="0"/>
          <w:sz w:val="26"/>
          <w:szCs w:val="26"/>
          <w:lang w:eastAsia="pl-PL"/>
          <w14:ligatures w14:val="none"/>
        </w:rPr>
      </w:pPr>
      <w:r w:rsidRPr="00391C0E">
        <w:rPr>
          <w:rFonts w:ascii="Cambria" w:eastAsia="Times New Roman" w:hAnsi="Cambria" w:cs="Times New Roman"/>
          <w:b/>
          <w:kern w:val="0"/>
          <w:sz w:val="26"/>
          <w:szCs w:val="26"/>
          <w:lang w:eastAsia="pl-PL"/>
          <w14:ligatures w14:val="none"/>
        </w:rPr>
        <w:t xml:space="preserve">Pytania Wykonawców wraz z wyjaśnieniami Zamawiającego w ramach </w:t>
      </w:r>
      <w:r w:rsidRPr="00391C0E">
        <w:rPr>
          <w:rFonts w:ascii="Cambria" w:eastAsia="Times New Roman" w:hAnsi="Cambria" w:cs="Times New Roman"/>
          <w:b/>
          <w:kern w:val="0"/>
          <w:sz w:val="26"/>
          <w:szCs w:val="26"/>
          <w:lang w:eastAsia="pl-PL"/>
          <w14:ligatures w14:val="none"/>
        </w:rPr>
        <w:br/>
        <w:t xml:space="preserve">I postępowania </w:t>
      </w:r>
    </w:p>
    <w:p w14:paraId="0EE1A0B9" w14:textId="77777777" w:rsidR="00391C0E" w:rsidRPr="00391C0E" w:rsidRDefault="00391C0E" w:rsidP="00391C0E">
      <w:pPr>
        <w:tabs>
          <w:tab w:val="left" w:pos="567"/>
        </w:tabs>
        <w:spacing w:after="0" w:line="276" w:lineRule="auto"/>
        <w:rPr>
          <w:rFonts w:ascii="Cambria" w:eastAsia="Times New Roman" w:hAnsi="Cambria" w:cs="Times New Roman"/>
          <w:b/>
          <w:kern w:val="0"/>
          <w:sz w:val="26"/>
          <w:szCs w:val="26"/>
          <w:lang w:eastAsia="pl-PL"/>
          <w14:ligatures w14:val="none"/>
        </w:rPr>
      </w:pPr>
      <w:r w:rsidRPr="00391C0E">
        <w:rPr>
          <w:rFonts w:ascii="Calibri" w:eastAsia="Calibri" w:hAnsi="Calibri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0D9143" wp14:editId="2C8A86B1">
                <wp:simplePos x="0" y="0"/>
                <wp:positionH relativeFrom="column">
                  <wp:posOffset>-123190</wp:posOffset>
                </wp:positionH>
                <wp:positionV relativeFrom="paragraph">
                  <wp:posOffset>19685</wp:posOffset>
                </wp:positionV>
                <wp:extent cx="6326505" cy="5080"/>
                <wp:effectExtent l="0" t="0" r="36195" b="3302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26505" cy="50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8847CD" id="Łącznik prostoliniow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7pt,1.55pt" to="488.4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"/>
            </w:pict>
          </mc:Fallback>
        </mc:AlternateContent>
      </w:r>
    </w:p>
    <w:p w14:paraId="00DF996D" w14:textId="016BB5E5" w:rsidR="00391C0E" w:rsidRPr="00391C0E" w:rsidRDefault="00391C0E" w:rsidP="00391C0E">
      <w:pPr>
        <w:tabs>
          <w:tab w:val="left" w:pos="567"/>
        </w:tabs>
        <w:spacing w:after="0" w:line="276" w:lineRule="auto"/>
        <w:jc w:val="center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  <w:r w:rsidRPr="00391C0E">
        <w:rPr>
          <w:rFonts w:ascii="Cambria" w:eastAsia="Calibri" w:hAnsi="Cambria" w:cs="Times New Roman"/>
          <w:bCs/>
          <w:kern w:val="0"/>
          <w:sz w:val="24"/>
          <w:szCs w:val="24"/>
          <w14:ligatures w14:val="none"/>
        </w:rPr>
        <w:t>(Znak postępowania:</w:t>
      </w:r>
      <w:r w:rsidRPr="00391C0E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 xml:space="preserve"> </w:t>
      </w:r>
      <w:r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D</w:t>
      </w:r>
      <w:r w:rsidRPr="00391C0E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.271.1.</w:t>
      </w:r>
      <w:r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4</w:t>
      </w:r>
      <w:r w:rsidRPr="00391C0E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.202</w:t>
      </w:r>
      <w:r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5</w:t>
      </w:r>
      <w:r w:rsidRPr="00391C0E"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  <w:t>)</w:t>
      </w:r>
    </w:p>
    <w:p w14:paraId="0D008D38" w14:textId="77777777" w:rsidR="00837E75" w:rsidRPr="00837E75" w:rsidRDefault="00837E75" w:rsidP="00837E75">
      <w:pPr>
        <w:spacing w:after="0" w:line="276" w:lineRule="auto"/>
        <w:jc w:val="center"/>
        <w:rPr>
          <w:rFonts w:ascii="Cambria" w:eastAsia="Calibri" w:hAnsi="Cambria" w:cs="Times New Roman"/>
          <w:b/>
          <w:i/>
          <w:kern w:val="0"/>
          <w:sz w:val="24"/>
          <w:szCs w:val="24"/>
          <w14:ligatures w14:val="none"/>
        </w:rPr>
      </w:pPr>
    </w:p>
    <w:p w14:paraId="5F7D1D20" w14:textId="77777777" w:rsidR="00837E75" w:rsidRPr="00837E75" w:rsidRDefault="00837E75" w:rsidP="00837E75">
      <w:pPr>
        <w:spacing w:after="0" w:line="276" w:lineRule="auto"/>
        <w:ind w:left="426"/>
        <w:contextualSpacing/>
        <w:jc w:val="both"/>
        <w:rPr>
          <w:rFonts w:ascii="Cambria" w:eastAsia="Calibri" w:hAnsi="Cambria" w:cs="Times New Roman"/>
          <w:b/>
          <w:kern w:val="0"/>
          <w:sz w:val="24"/>
          <w:szCs w:val="24"/>
          <w14:ligatures w14:val="none"/>
        </w:rPr>
      </w:pPr>
    </w:p>
    <w:p w14:paraId="5DD3367B" w14:textId="77777777" w:rsidR="00837E75" w:rsidRPr="00837E75" w:rsidRDefault="00837E75" w:rsidP="00837E75">
      <w:pPr>
        <w:spacing w:after="0" w:line="276" w:lineRule="auto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bookmarkStart w:id="0" w:name="_Hlk191295135"/>
      <w:r w:rsidRPr="00837E75">
        <w:rPr>
          <w:rFonts w:ascii="Cambria" w:eastAsia="Calibri" w:hAnsi="Cambria" w:cs="Times New Roman"/>
          <w:b/>
          <w:i/>
          <w:kern w:val="0"/>
          <w:sz w:val="24"/>
          <w:szCs w:val="24"/>
          <w:u w:val="single"/>
          <w14:ligatures w14:val="none"/>
        </w:rPr>
        <w:t>Pytanie nr 1:</w:t>
      </w:r>
    </w:p>
    <w:bookmarkEnd w:id="0"/>
    <w:p w14:paraId="693AEB43" w14:textId="6D7F89C0" w:rsidR="00837E75" w:rsidRPr="00837E75" w:rsidRDefault="00837E75" w:rsidP="00837E75">
      <w:pPr>
        <w:spacing w:after="0" w:line="276" w:lineRule="auto"/>
        <w:jc w:val="both"/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</w:pPr>
      <w:r w:rsidRPr="00837E75"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Proszę o wskazanie prawidłowej podbudowy. W przedmiarze „Podbudowa z</w:t>
      </w:r>
      <w:r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Pr="00837E75"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gruntu stabilizowanego cementem wykonywana mieszarkami doczepnymi -</w:t>
      </w:r>
      <w:r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Pr="00837E75"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grubość podbudowy po zagęszczeniu 20 cm” natomiast w projekcie budowlanym</w:t>
      </w:r>
      <w:r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Pr="00837E75"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konstrukcja jezdni oraz zjazdy „20 cm – w-</w:t>
      </w:r>
      <w:proofErr w:type="spellStart"/>
      <w:r w:rsidRPr="00837E75"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wa</w:t>
      </w:r>
      <w:proofErr w:type="spellEnd"/>
      <w:r w:rsidRPr="00837E75"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 podbudowy z kruszywa łamanego</w:t>
      </w:r>
      <w:r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Pr="00837E75"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stabilizowanego mechanicznie o uziarnieniu 0/31,5mm”</w:t>
      </w:r>
    </w:p>
    <w:p w14:paraId="205C74B5" w14:textId="77777777" w:rsidR="00837E75" w:rsidRDefault="00837E75" w:rsidP="00837E75">
      <w:pPr>
        <w:spacing w:after="0" w:line="276" w:lineRule="auto"/>
        <w:jc w:val="both"/>
        <w:rPr>
          <w:rFonts w:ascii="Cambria" w:eastAsia="Calibri" w:hAnsi="Cambria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14:ligatures w14:val="none"/>
        </w:rPr>
      </w:pPr>
    </w:p>
    <w:p w14:paraId="137FF5E7" w14:textId="04007385" w:rsidR="00837E75" w:rsidRPr="00496EAD" w:rsidRDefault="00837E75" w:rsidP="00837E75">
      <w:pPr>
        <w:spacing w:after="0" w:line="276" w:lineRule="auto"/>
        <w:jc w:val="both"/>
        <w:rPr>
          <w:rFonts w:ascii="Cambria" w:eastAsia="Calibri" w:hAnsi="Cambria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14:ligatures w14:val="none"/>
        </w:rPr>
      </w:pPr>
      <w:r w:rsidRPr="00496EAD">
        <w:rPr>
          <w:rFonts w:ascii="Cambria" w:eastAsia="Calibri" w:hAnsi="Cambria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14:ligatures w14:val="none"/>
        </w:rPr>
        <w:t>Odpowiedź Zamawiającego:</w:t>
      </w:r>
    </w:p>
    <w:p w14:paraId="09B8F5CD" w14:textId="4E08E1BF" w:rsidR="00837E75" w:rsidRPr="00496EAD" w:rsidRDefault="00496EAD" w:rsidP="00496EAD">
      <w:pPr>
        <w:spacing w:after="0" w:line="276" w:lineRule="auto"/>
        <w:jc w:val="both"/>
        <w:rPr>
          <w:rFonts w:ascii="Cambria" w:eastAsia="Calibri" w:hAnsi="Cambria" w:cs="Times New Roman"/>
          <w:i/>
          <w:iCs/>
          <w:color w:val="000000"/>
          <w:kern w:val="0"/>
          <w:sz w:val="24"/>
          <w:szCs w:val="24"/>
          <w:shd w:val="clear" w:color="auto" w:fill="FFFFFF"/>
          <w14:ligatures w14:val="none"/>
        </w:rPr>
      </w:pPr>
      <w:r w:rsidRPr="00496EAD">
        <w:rPr>
          <w:rFonts w:ascii="Cambria" w:eastAsia="Calibri" w:hAnsi="Cambria" w:cs="Times New Roman"/>
          <w:i/>
          <w:iCs/>
          <w:color w:val="000000"/>
          <w:kern w:val="0"/>
          <w:sz w:val="24"/>
          <w:szCs w:val="24"/>
          <w:shd w:val="clear" w:color="auto" w:fill="FFFFFF"/>
          <w14:ligatures w14:val="none"/>
        </w:rPr>
        <w:t>W wycenie należy uwzględni</w:t>
      </w:r>
      <w:r>
        <w:rPr>
          <w:rFonts w:ascii="Cambria" w:eastAsia="Calibri" w:hAnsi="Cambria" w:cs="Times New Roman"/>
          <w:i/>
          <w:iCs/>
          <w:color w:val="000000"/>
          <w:kern w:val="0"/>
          <w:sz w:val="24"/>
          <w:szCs w:val="24"/>
          <w:shd w:val="clear" w:color="auto" w:fill="FFFFFF"/>
          <w14:ligatures w14:val="none"/>
        </w:rPr>
        <w:t>ć</w:t>
      </w:r>
      <w:r w:rsidRPr="00496EAD">
        <w:rPr>
          <w:rFonts w:ascii="Cambria" w:eastAsia="Calibri" w:hAnsi="Cambria" w:cs="Times New Roman"/>
          <w:i/>
          <w:iCs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 podbudowę z gruntu stabilizowanego cementem wykonywaną mieszarkami doczepnymi - grubość podbudowy po zagęszczeniu 20 cm </w:t>
      </w:r>
      <w:r>
        <w:rPr>
          <w:rFonts w:ascii="Cambria" w:eastAsia="Calibri" w:hAnsi="Cambria" w:cs="Times New Roman"/>
          <w:i/>
          <w:iCs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(jednia, zjazd) </w:t>
      </w:r>
      <w:r w:rsidRPr="00496EAD">
        <w:rPr>
          <w:rFonts w:ascii="Cambria" w:eastAsia="Calibri" w:hAnsi="Cambria" w:cs="Times New Roman"/>
          <w:i/>
          <w:iCs/>
          <w:color w:val="000000"/>
          <w:kern w:val="0"/>
          <w:sz w:val="24"/>
          <w:szCs w:val="24"/>
          <w:shd w:val="clear" w:color="auto" w:fill="FFFFFF"/>
          <w14:ligatures w14:val="none"/>
        </w:rPr>
        <w:t>zgodnie z Projektem technicznym oraz Przedmiarem robót.</w:t>
      </w:r>
    </w:p>
    <w:p w14:paraId="35F904C4" w14:textId="77777777" w:rsidR="00496EAD" w:rsidRDefault="00496EAD" w:rsidP="00837E75">
      <w:pPr>
        <w:spacing w:after="0" w:line="276" w:lineRule="auto"/>
        <w:jc w:val="both"/>
        <w:rPr>
          <w:rFonts w:ascii="Cambria" w:eastAsia="Calibri" w:hAnsi="Cambria" w:cs="Times New Roman"/>
          <w:b/>
          <w:bCs/>
          <w:i/>
          <w:iCs/>
          <w:color w:val="000000"/>
          <w:kern w:val="0"/>
          <w:sz w:val="24"/>
          <w:szCs w:val="24"/>
          <w:u w:val="single"/>
          <w:shd w:val="clear" w:color="auto" w:fill="FFFFFF"/>
          <w14:ligatures w14:val="none"/>
        </w:rPr>
      </w:pPr>
    </w:p>
    <w:p w14:paraId="35324BB4" w14:textId="700CCBF2" w:rsidR="00837E75" w:rsidRPr="00837E75" w:rsidRDefault="00837E75" w:rsidP="00837E75">
      <w:pPr>
        <w:spacing w:after="0" w:line="276" w:lineRule="auto"/>
        <w:jc w:val="both"/>
        <w:rPr>
          <w:rFonts w:ascii="Cambria" w:eastAsia="Calibri" w:hAnsi="Cambria" w:cs="Times New Roman"/>
          <w:b/>
          <w:bCs/>
          <w:i/>
          <w:iCs/>
          <w:color w:val="000000"/>
          <w:kern w:val="0"/>
          <w:sz w:val="24"/>
          <w:szCs w:val="24"/>
          <w:u w:val="single"/>
          <w:shd w:val="clear" w:color="auto" w:fill="FFFFFF"/>
          <w14:ligatures w14:val="none"/>
        </w:rPr>
      </w:pPr>
      <w:r w:rsidRPr="00837E75">
        <w:rPr>
          <w:rFonts w:ascii="Cambria" w:eastAsia="Calibri" w:hAnsi="Cambria" w:cs="Times New Roman"/>
          <w:b/>
          <w:bCs/>
          <w:i/>
          <w:iCs/>
          <w:color w:val="000000"/>
          <w:kern w:val="0"/>
          <w:sz w:val="24"/>
          <w:szCs w:val="24"/>
          <w:u w:val="single"/>
          <w:shd w:val="clear" w:color="auto" w:fill="FFFFFF"/>
          <w14:ligatures w14:val="none"/>
        </w:rPr>
        <w:t>Pytanie nr 2:</w:t>
      </w:r>
    </w:p>
    <w:p w14:paraId="34C1A5C0" w14:textId="32643B2A" w:rsidR="00837E75" w:rsidRPr="00681CF8" w:rsidRDefault="00837E75" w:rsidP="00837E75">
      <w:pPr>
        <w:spacing w:after="0" w:line="276" w:lineRule="auto"/>
        <w:jc w:val="both"/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</w:pPr>
      <w:r w:rsidRPr="00837E75"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Proszę o sprecyzowanie konstrukcji poboczy. W opisie przedmioty zamówienia</w:t>
      </w:r>
      <w:r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Pr="00837E75"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jest „wykonanie poboczy gruntowych” natomiast w części rysunkowej projektu</w:t>
      </w:r>
      <w:r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Pr="00837E75"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opisane jest „pobocza gruntowe ulepszone kruszywem 10 cm”?</w:t>
      </w:r>
    </w:p>
    <w:p w14:paraId="6852250C" w14:textId="77777777" w:rsidR="00681CF8" w:rsidRDefault="00681CF8" w:rsidP="00837E75">
      <w:pPr>
        <w:spacing w:after="0" w:line="276" w:lineRule="auto"/>
        <w:jc w:val="both"/>
        <w:rPr>
          <w:rFonts w:ascii="Cambria" w:eastAsia="Calibri" w:hAnsi="Cambria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14:ligatures w14:val="none"/>
        </w:rPr>
      </w:pPr>
    </w:p>
    <w:p w14:paraId="01B853E8" w14:textId="7552108F" w:rsidR="00837E75" w:rsidRDefault="00837E75" w:rsidP="00837E75">
      <w:pPr>
        <w:spacing w:after="0" w:line="276" w:lineRule="auto"/>
        <w:jc w:val="both"/>
        <w:rPr>
          <w:rFonts w:ascii="Cambria" w:eastAsia="Calibri" w:hAnsi="Cambria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14:ligatures w14:val="none"/>
        </w:rPr>
      </w:pPr>
      <w:r w:rsidRPr="00837E75">
        <w:rPr>
          <w:rFonts w:ascii="Cambria" w:eastAsia="Calibri" w:hAnsi="Cambria" w:cs="Times New Roman"/>
          <w:b/>
          <w:bCs/>
          <w:i/>
          <w:iCs/>
          <w:color w:val="000000"/>
          <w:kern w:val="0"/>
          <w:sz w:val="24"/>
          <w:szCs w:val="24"/>
          <w:shd w:val="clear" w:color="auto" w:fill="FFFFFF"/>
          <w14:ligatures w14:val="none"/>
        </w:rPr>
        <w:t>Odpowiedź Zamawiającego:</w:t>
      </w:r>
    </w:p>
    <w:p w14:paraId="38BFBE96" w14:textId="65705886" w:rsidR="00496EAD" w:rsidRPr="00496EAD" w:rsidRDefault="00496EAD" w:rsidP="00496EAD">
      <w:pPr>
        <w:spacing w:after="0" w:line="276" w:lineRule="auto"/>
        <w:jc w:val="both"/>
        <w:rPr>
          <w:rFonts w:ascii="Cambria" w:eastAsia="Calibri" w:hAnsi="Cambria" w:cs="Times New Roman"/>
          <w:i/>
          <w:iCs/>
          <w:color w:val="000000"/>
          <w:kern w:val="0"/>
          <w:sz w:val="24"/>
          <w:szCs w:val="24"/>
          <w:shd w:val="clear" w:color="auto" w:fill="FFFFFF"/>
          <w14:ligatures w14:val="none"/>
        </w:rPr>
      </w:pPr>
      <w:r w:rsidRPr="00496EAD">
        <w:rPr>
          <w:rFonts w:ascii="Cambria" w:eastAsia="Calibri" w:hAnsi="Cambria" w:cs="Times New Roman"/>
          <w:i/>
          <w:iCs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W wycenie należy uwzględnić wykonanie poboczy </w:t>
      </w:r>
      <w:r w:rsidR="007420EA">
        <w:rPr>
          <w:rFonts w:ascii="Cambria" w:eastAsia="Calibri" w:hAnsi="Cambria" w:cs="Times New Roman"/>
          <w:i/>
          <w:iCs/>
          <w:color w:val="000000"/>
          <w:kern w:val="0"/>
          <w:sz w:val="24"/>
          <w:szCs w:val="24"/>
          <w:shd w:val="clear" w:color="auto" w:fill="FFFFFF"/>
          <w14:ligatures w14:val="none"/>
        </w:rPr>
        <w:t>gruntowych.</w:t>
      </w:r>
    </w:p>
    <w:p w14:paraId="65238142" w14:textId="77777777" w:rsidR="00837E75" w:rsidRDefault="00837E75" w:rsidP="00837E75">
      <w:pPr>
        <w:spacing w:after="0" w:line="276" w:lineRule="auto"/>
        <w:jc w:val="both"/>
        <w:rPr>
          <w:rFonts w:ascii="Cambria" w:eastAsia="Calibri" w:hAnsi="Cambria" w:cs="Times New Roman"/>
          <w:b/>
          <w:bCs/>
          <w:i/>
          <w:iCs/>
          <w:color w:val="000000"/>
          <w:kern w:val="0"/>
          <w:sz w:val="24"/>
          <w:szCs w:val="24"/>
          <w:u w:val="single"/>
          <w:shd w:val="clear" w:color="auto" w:fill="FFFFFF"/>
          <w14:ligatures w14:val="none"/>
        </w:rPr>
      </w:pPr>
    </w:p>
    <w:p w14:paraId="32932F00" w14:textId="17BA678E" w:rsidR="00837E75" w:rsidRPr="00837E75" w:rsidRDefault="00837E75" w:rsidP="00837E75">
      <w:pPr>
        <w:spacing w:after="0" w:line="276" w:lineRule="auto"/>
        <w:jc w:val="both"/>
        <w:rPr>
          <w:rFonts w:ascii="Cambria" w:eastAsia="Calibri" w:hAnsi="Cambria" w:cs="Times New Roman"/>
          <w:b/>
          <w:bCs/>
          <w:i/>
          <w:iCs/>
          <w:color w:val="000000"/>
          <w:kern w:val="0"/>
          <w:sz w:val="24"/>
          <w:szCs w:val="24"/>
          <w:u w:val="single"/>
          <w:shd w:val="clear" w:color="auto" w:fill="FFFFFF"/>
          <w14:ligatures w14:val="none"/>
        </w:rPr>
      </w:pPr>
      <w:r w:rsidRPr="00837E75">
        <w:rPr>
          <w:rFonts w:ascii="Cambria" w:eastAsia="Calibri" w:hAnsi="Cambria" w:cs="Times New Roman"/>
          <w:b/>
          <w:bCs/>
          <w:i/>
          <w:iCs/>
          <w:color w:val="000000"/>
          <w:kern w:val="0"/>
          <w:sz w:val="24"/>
          <w:szCs w:val="24"/>
          <w:u w:val="single"/>
          <w:shd w:val="clear" w:color="auto" w:fill="FFFFFF"/>
          <w14:ligatures w14:val="none"/>
        </w:rPr>
        <w:t>Pytanie nr 3:</w:t>
      </w:r>
    </w:p>
    <w:p w14:paraId="7F29259B" w14:textId="36D73218" w:rsidR="00837E75" w:rsidRPr="00837E75" w:rsidRDefault="00837E75" w:rsidP="00837E75">
      <w:pPr>
        <w:spacing w:after="0" w:line="276" w:lineRule="auto"/>
        <w:jc w:val="both"/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</w:pPr>
      <w:r w:rsidRPr="00837E75"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Prosimy o odpowiedz czy Wykonawca ma skalkulować do wyceny robót</w:t>
      </w:r>
      <w:r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Pr="00837E75">
        <w:rPr>
          <w:rFonts w:ascii="Cambria" w:eastAsia="Calibri" w:hAnsi="Cambria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wykonanie oznakowania zgodnie z projektem stałej organizacji ruchu?</w:t>
      </w:r>
    </w:p>
    <w:p w14:paraId="1B58891C" w14:textId="77777777" w:rsidR="00837E75" w:rsidRDefault="00837E75" w:rsidP="00837E75">
      <w:pPr>
        <w:spacing w:after="0" w:line="276" w:lineRule="auto"/>
        <w:jc w:val="both"/>
        <w:rPr>
          <w:rFonts w:ascii="Cambria" w:eastAsia="Times New Roman" w:hAnsi="Cambria" w:cs="Times New Roman"/>
          <w:b/>
          <w:i/>
          <w:kern w:val="0"/>
          <w:sz w:val="24"/>
          <w:szCs w:val="24"/>
          <w:lang w:eastAsia="pl-PL"/>
          <w14:ligatures w14:val="none"/>
        </w:rPr>
      </w:pPr>
      <w:bookmarkStart w:id="1" w:name="_Hlk191295170"/>
    </w:p>
    <w:p w14:paraId="6894A19E" w14:textId="78A98B79" w:rsidR="00837E75" w:rsidRPr="00837E75" w:rsidRDefault="00837E75" w:rsidP="00837E75">
      <w:pPr>
        <w:spacing w:after="0" w:line="276" w:lineRule="auto"/>
        <w:jc w:val="both"/>
        <w:rPr>
          <w:rFonts w:ascii="Cambria" w:eastAsia="Times New Roman" w:hAnsi="Cambria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837E75">
        <w:rPr>
          <w:rFonts w:ascii="Cambria" w:eastAsia="Times New Roman" w:hAnsi="Cambria" w:cs="Times New Roman"/>
          <w:b/>
          <w:i/>
          <w:kern w:val="0"/>
          <w:sz w:val="24"/>
          <w:szCs w:val="24"/>
          <w:lang w:eastAsia="pl-PL"/>
          <w14:ligatures w14:val="none"/>
        </w:rPr>
        <w:t>Odpowiedź Zamawiającego:</w:t>
      </w:r>
    </w:p>
    <w:bookmarkEnd w:id="1"/>
    <w:p w14:paraId="29092369" w14:textId="2F27DB97" w:rsidR="00837E75" w:rsidRPr="00837E75" w:rsidRDefault="007420EA" w:rsidP="00837E75">
      <w:pPr>
        <w:spacing w:after="0" w:line="276" w:lineRule="auto"/>
        <w:jc w:val="both"/>
        <w:rPr>
          <w:rFonts w:ascii="Cambria" w:eastAsia="Times New Roman" w:hAnsi="Cambria" w:cs="Times New Roman"/>
          <w:bCs/>
          <w:i/>
          <w:kern w:val="0"/>
          <w:sz w:val="24"/>
          <w:szCs w:val="24"/>
          <w:lang w:eastAsia="pl-PL"/>
          <w14:ligatures w14:val="none"/>
        </w:rPr>
      </w:pPr>
      <w:r>
        <w:rPr>
          <w:rFonts w:ascii="Cambria" w:eastAsia="Times New Roman" w:hAnsi="Cambria" w:cs="Times New Roman"/>
          <w:bCs/>
          <w:i/>
          <w:kern w:val="0"/>
          <w:sz w:val="24"/>
          <w:szCs w:val="24"/>
          <w:lang w:eastAsia="pl-PL"/>
          <w14:ligatures w14:val="none"/>
        </w:rPr>
        <w:t>Wykonanie oznakowania drogi leży po stronie Zamawiającego.</w:t>
      </w:r>
    </w:p>
    <w:sectPr w:rsidR="00837E75" w:rsidRPr="00837E7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B85DD" w14:textId="77777777" w:rsidR="006E627D" w:rsidRDefault="006E627D" w:rsidP="00681CF8">
      <w:pPr>
        <w:spacing w:after="0" w:line="240" w:lineRule="auto"/>
      </w:pPr>
      <w:r>
        <w:separator/>
      </w:r>
    </w:p>
  </w:endnote>
  <w:endnote w:type="continuationSeparator" w:id="0">
    <w:p w14:paraId="46BAE62D" w14:textId="77777777" w:rsidR="006E627D" w:rsidRDefault="006E627D" w:rsidP="00681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6930197"/>
      <w:docPartObj>
        <w:docPartGallery w:val="Page Numbers (Bottom of Page)"/>
        <w:docPartUnique/>
      </w:docPartObj>
    </w:sdtPr>
    <w:sdtEndPr>
      <w:rPr>
        <w:rFonts w:ascii="Cambria" w:hAnsi="Cambria"/>
        <w:sz w:val="24"/>
        <w:szCs w:val="24"/>
      </w:rPr>
    </w:sdtEndPr>
    <w:sdtContent>
      <w:sdt>
        <w:sdtPr>
          <w:rPr>
            <w:rFonts w:ascii="Cambria" w:hAnsi="Cambria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368714D" w14:textId="696DB21E" w:rsidR="00681CF8" w:rsidRPr="00681CF8" w:rsidRDefault="00681CF8">
            <w:pPr>
              <w:pStyle w:val="Stopka"/>
              <w:jc w:val="right"/>
              <w:rPr>
                <w:rFonts w:ascii="Cambria" w:hAnsi="Cambria"/>
                <w:sz w:val="24"/>
                <w:szCs w:val="24"/>
              </w:rPr>
            </w:pPr>
            <w:r w:rsidRPr="00681CF8">
              <w:rPr>
                <w:rFonts w:ascii="Cambria" w:hAnsi="Cambria"/>
                <w:sz w:val="24"/>
                <w:szCs w:val="24"/>
              </w:rPr>
              <w:t xml:space="preserve">Strona </w:t>
            </w:r>
            <w:r w:rsidRPr="00681CF8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681CF8">
              <w:rPr>
                <w:rFonts w:ascii="Cambria" w:hAnsi="Cambria"/>
                <w:b/>
                <w:bCs/>
                <w:sz w:val="24"/>
                <w:szCs w:val="24"/>
              </w:rPr>
              <w:instrText>PAGE</w:instrText>
            </w:r>
            <w:r w:rsidRPr="00681CF8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Pr="00681CF8">
              <w:rPr>
                <w:rFonts w:ascii="Cambria" w:hAnsi="Cambria"/>
                <w:b/>
                <w:bCs/>
                <w:sz w:val="24"/>
                <w:szCs w:val="24"/>
              </w:rPr>
              <w:t>2</w:t>
            </w:r>
            <w:r w:rsidRPr="00681CF8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  <w:r w:rsidRPr="00681CF8">
              <w:rPr>
                <w:rFonts w:ascii="Cambria" w:hAnsi="Cambria"/>
                <w:sz w:val="24"/>
                <w:szCs w:val="24"/>
              </w:rPr>
              <w:t xml:space="preserve"> z </w:t>
            </w:r>
            <w:r w:rsidRPr="00681CF8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681CF8">
              <w:rPr>
                <w:rFonts w:ascii="Cambria" w:hAnsi="Cambria"/>
                <w:b/>
                <w:bCs/>
                <w:sz w:val="24"/>
                <w:szCs w:val="24"/>
              </w:rPr>
              <w:instrText>NUMPAGES</w:instrText>
            </w:r>
            <w:r w:rsidRPr="00681CF8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Pr="00681CF8">
              <w:rPr>
                <w:rFonts w:ascii="Cambria" w:hAnsi="Cambria"/>
                <w:b/>
                <w:bCs/>
                <w:sz w:val="24"/>
                <w:szCs w:val="24"/>
              </w:rPr>
              <w:t>2</w:t>
            </w:r>
            <w:r w:rsidRPr="00681CF8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984C8B" w14:textId="77777777" w:rsidR="00681CF8" w:rsidRDefault="00681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ECCA9" w14:textId="77777777" w:rsidR="006E627D" w:rsidRDefault="006E627D" w:rsidP="00681CF8">
      <w:pPr>
        <w:spacing w:after="0" w:line="240" w:lineRule="auto"/>
      </w:pPr>
      <w:r>
        <w:separator/>
      </w:r>
    </w:p>
  </w:footnote>
  <w:footnote w:type="continuationSeparator" w:id="0">
    <w:p w14:paraId="3F12FE50" w14:textId="77777777" w:rsidR="006E627D" w:rsidRDefault="006E627D" w:rsidP="00681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40A9A"/>
    <w:multiLevelType w:val="multilevel"/>
    <w:tmpl w:val="D9228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4237A3"/>
    <w:multiLevelType w:val="hybridMultilevel"/>
    <w:tmpl w:val="D5281C5E"/>
    <w:lvl w:ilvl="0" w:tplc="9C222D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5E293B"/>
    <w:multiLevelType w:val="multilevel"/>
    <w:tmpl w:val="E252F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0B82F65"/>
    <w:multiLevelType w:val="multilevel"/>
    <w:tmpl w:val="EDD48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A977EFE"/>
    <w:multiLevelType w:val="multilevel"/>
    <w:tmpl w:val="5ACEE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DFD2871"/>
    <w:multiLevelType w:val="hybridMultilevel"/>
    <w:tmpl w:val="2444B620"/>
    <w:lvl w:ilvl="0" w:tplc="041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616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5739933">
    <w:abstractNumId w:val="0"/>
  </w:num>
  <w:num w:numId="3" w16cid:durableId="1857647764">
    <w:abstractNumId w:val="2"/>
  </w:num>
  <w:num w:numId="4" w16cid:durableId="1947955844">
    <w:abstractNumId w:val="3"/>
  </w:num>
  <w:num w:numId="5" w16cid:durableId="972056661">
    <w:abstractNumId w:val="4"/>
  </w:num>
  <w:num w:numId="6" w16cid:durableId="8847601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E75"/>
    <w:rsid w:val="00126961"/>
    <w:rsid w:val="003765FE"/>
    <w:rsid w:val="00391C0E"/>
    <w:rsid w:val="00496EAD"/>
    <w:rsid w:val="005E0A2B"/>
    <w:rsid w:val="005F787D"/>
    <w:rsid w:val="00681CF8"/>
    <w:rsid w:val="006A176A"/>
    <w:rsid w:val="006D4CA4"/>
    <w:rsid w:val="006E627D"/>
    <w:rsid w:val="007420EA"/>
    <w:rsid w:val="00837E75"/>
    <w:rsid w:val="00845CCC"/>
    <w:rsid w:val="00B6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12FC0"/>
  <w15:chartTrackingRefBased/>
  <w15:docId w15:val="{A0E639F2-5698-4E6D-A28C-75BF5BA4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37E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7E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7E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7E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7E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7E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7E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7E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7E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7E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7E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7E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7E7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7E7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7E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7E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7E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7E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7E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7E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7E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37E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7E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37E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7E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37E7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7E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7E7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7E75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837E7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81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CF8"/>
  </w:style>
  <w:style w:type="paragraph" w:styleId="Stopka">
    <w:name w:val="footer"/>
    <w:basedOn w:val="Normalny"/>
    <w:link w:val="StopkaZnak"/>
    <w:uiPriority w:val="99"/>
    <w:unhideWhenUsed/>
    <w:rsid w:val="00681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67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Górnik</dc:creator>
  <cp:keywords/>
  <dc:description/>
  <cp:lastModifiedBy>Kacper Górnik</cp:lastModifiedBy>
  <cp:revision>4</cp:revision>
  <dcterms:created xsi:type="dcterms:W3CDTF">2025-04-30T05:42:00Z</dcterms:created>
  <dcterms:modified xsi:type="dcterms:W3CDTF">2025-06-12T11:34:00Z</dcterms:modified>
</cp:coreProperties>
</file>